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57E14" w14:textId="77777777" w:rsidR="00CD750A" w:rsidRDefault="00CD750A" w:rsidP="00CD750A">
      <w:pPr>
        <w:rPr>
          <w:b/>
          <w:bCs/>
        </w:rPr>
      </w:pPr>
      <w:r>
        <w:rPr>
          <w:b/>
          <w:bCs/>
        </w:rPr>
        <w:t>Lesson Plan – English II</w:t>
      </w:r>
    </w:p>
    <w:p w14:paraId="2612CBC4" w14:textId="77777777" w:rsidR="00CD750A" w:rsidRDefault="00CD750A" w:rsidP="00CD750A">
      <w:pPr>
        <w:rPr>
          <w:b/>
          <w:bCs/>
        </w:rPr>
      </w:pPr>
    </w:p>
    <w:p w14:paraId="3A1FD37A" w14:textId="77777777" w:rsidR="00CD750A" w:rsidRDefault="00CD750A" w:rsidP="00CD750A">
      <w:r w:rsidRPr="4730F376">
        <w:rPr>
          <w:b/>
          <w:bCs/>
        </w:rPr>
        <w:t xml:space="preserve">Instructors:  </w:t>
      </w:r>
      <w:r>
        <w:t>Messinger, Pena, Shariff, Swart</w:t>
      </w:r>
    </w:p>
    <w:p w14:paraId="7200CEC7" w14:textId="77777777" w:rsidR="00CD750A" w:rsidRPr="004A1891" w:rsidRDefault="00CD750A" w:rsidP="00CD750A">
      <w:r>
        <w:rPr>
          <w:b/>
          <w:bCs/>
        </w:rPr>
        <w:t xml:space="preserve">Course:  </w:t>
      </w:r>
      <w:r w:rsidRPr="004A1891">
        <w:t>English II</w:t>
      </w:r>
    </w:p>
    <w:p w14:paraId="240991DE" w14:textId="77777777" w:rsidR="00CD750A" w:rsidRPr="00B4134E" w:rsidRDefault="00CD750A" w:rsidP="00CD750A">
      <w:r w:rsidRPr="4730F376">
        <w:rPr>
          <w:b/>
          <w:bCs/>
        </w:rPr>
        <w:t xml:space="preserve">Unit Name:  </w:t>
      </w:r>
      <w:r>
        <w:t>STAAR EOC Review</w:t>
      </w:r>
    </w:p>
    <w:p w14:paraId="1E2DC8F1" w14:textId="08AA3FC8" w:rsidR="00CD750A" w:rsidRPr="004A1891" w:rsidRDefault="00CD750A" w:rsidP="00CD750A">
      <w:r>
        <w:rPr>
          <w:b/>
          <w:bCs/>
        </w:rPr>
        <w:t xml:space="preserve">Dates:  </w:t>
      </w:r>
      <w:r>
        <w:t>March 20-25, 2023</w:t>
      </w:r>
    </w:p>
    <w:p w14:paraId="5D82907A" w14:textId="77777777" w:rsidR="00CD750A" w:rsidRDefault="00CD750A" w:rsidP="00CD750A">
      <w:pPr>
        <w:rPr>
          <w:b/>
          <w:bCs/>
        </w:rPr>
      </w:pPr>
    </w:p>
    <w:p w14:paraId="74ED8ABC" w14:textId="77777777" w:rsidR="00CD750A" w:rsidRDefault="00CD750A" w:rsidP="00CD750A">
      <w:pPr>
        <w:rPr>
          <w:b/>
          <w:bCs/>
        </w:rPr>
      </w:pPr>
      <w:r>
        <w:rPr>
          <w:b/>
          <w:bCs/>
        </w:rPr>
        <w:t>Major TEKS for this week:</w:t>
      </w:r>
    </w:p>
    <w:p w14:paraId="57F03625" w14:textId="696C8EEF" w:rsidR="00CD750A" w:rsidRPr="00CD750A" w:rsidRDefault="00CD750A" w:rsidP="00CD750A">
      <w:pPr>
        <w:rPr>
          <w:rFonts w:ascii="Times New Roman" w:eastAsia="Times New Roman" w:hAnsi="Times New Roman" w:cs="Times New Roman"/>
          <w:sz w:val="24"/>
          <w:szCs w:val="24"/>
        </w:rPr>
      </w:pPr>
      <w:r w:rsidRPr="004A1891">
        <w:rPr>
          <w:rFonts w:ascii="Montserrat" w:eastAsia="Times New Roman" w:hAnsi="Montserrat" w:cs="Times New Roman"/>
          <w:b/>
          <w:bCs/>
          <w:color w:val="000000"/>
          <w:sz w:val="16"/>
          <w:szCs w:val="16"/>
        </w:rPr>
        <w:t>ENG2.</w:t>
      </w:r>
      <w:r>
        <w:rPr>
          <w:rFonts w:ascii="Montserrat" w:eastAsia="Times New Roman" w:hAnsi="Montserrat" w:cs="Times New Roman"/>
          <w:b/>
          <w:bCs/>
          <w:color w:val="000000"/>
          <w:sz w:val="16"/>
          <w:szCs w:val="16"/>
        </w:rPr>
        <w:t xml:space="preserve">8B </w:t>
      </w:r>
      <w:r>
        <w:rPr>
          <w:rFonts w:ascii="Montserrat" w:eastAsia="Times New Roman" w:hAnsi="Montserrat" w:cs="Times New Roman"/>
          <w:color w:val="000000"/>
          <w:sz w:val="16"/>
          <w:szCs w:val="16"/>
        </w:rPr>
        <w:t>Analyze us of text structure to achieve author’s purpose</w:t>
      </w:r>
    </w:p>
    <w:p w14:paraId="47811AAE" w14:textId="0E0F175F" w:rsidR="00CD750A" w:rsidRPr="00CD750A" w:rsidRDefault="00CD750A" w:rsidP="00CD750A">
      <w:pPr>
        <w:rPr>
          <w:rFonts w:ascii="Montserrat" w:eastAsia="Times New Roman" w:hAnsi="Montserrat" w:cs="Times New Roman"/>
          <w:color w:val="000000"/>
          <w:sz w:val="16"/>
          <w:szCs w:val="16"/>
        </w:rPr>
      </w:pPr>
      <w:r w:rsidRPr="004A1891">
        <w:rPr>
          <w:rFonts w:ascii="Montserrat" w:eastAsia="Times New Roman" w:hAnsi="Montserrat" w:cs="Times New Roman"/>
          <w:b/>
          <w:bCs/>
          <w:color w:val="000000"/>
          <w:sz w:val="16"/>
          <w:szCs w:val="16"/>
        </w:rPr>
        <w:t>ENG2.</w:t>
      </w:r>
      <w:r>
        <w:rPr>
          <w:rFonts w:ascii="Montserrat" w:eastAsia="Times New Roman" w:hAnsi="Montserrat" w:cs="Times New Roman"/>
          <w:b/>
          <w:bCs/>
          <w:color w:val="000000"/>
          <w:sz w:val="16"/>
          <w:szCs w:val="16"/>
        </w:rPr>
        <w:t xml:space="preserve">9C </w:t>
      </w:r>
      <w:r>
        <w:rPr>
          <w:rFonts w:ascii="Montserrat" w:eastAsia="Times New Roman" w:hAnsi="Montserrat" w:cs="Times New Roman"/>
          <w:color w:val="000000"/>
          <w:sz w:val="16"/>
          <w:szCs w:val="16"/>
        </w:rPr>
        <w:t>Revise drafts to improve clarity, development, organization, style, diction, and sentence effectiveness.</w:t>
      </w:r>
    </w:p>
    <w:p w14:paraId="3EE95FA6" w14:textId="77777777" w:rsidR="00CD750A" w:rsidRPr="009D0AB6" w:rsidRDefault="00CD750A" w:rsidP="00CD750A">
      <w:pPr>
        <w:rPr>
          <w:rFonts w:ascii="Times New Roman" w:eastAsia="Times New Roman" w:hAnsi="Times New Roman" w:cs="Times New Roman"/>
          <w:sz w:val="24"/>
          <w:szCs w:val="24"/>
        </w:rPr>
      </w:pPr>
      <w:r>
        <w:rPr>
          <w:rFonts w:ascii="Montserrat" w:eastAsia="Times New Roman" w:hAnsi="Montserrat" w:cs="Times New Roman"/>
          <w:b/>
          <w:bCs/>
          <w:color w:val="000000"/>
          <w:sz w:val="16"/>
          <w:szCs w:val="16"/>
        </w:rPr>
        <w:t xml:space="preserve">ENG2.4F </w:t>
      </w:r>
      <w:r>
        <w:rPr>
          <w:rFonts w:ascii="Montserrat" w:eastAsia="Times New Roman" w:hAnsi="Montserrat" w:cs="Times New Roman"/>
          <w:color w:val="000000"/>
          <w:sz w:val="16"/>
          <w:szCs w:val="16"/>
        </w:rPr>
        <w:t>Make inferences and use evidence to support understanding</w:t>
      </w:r>
    </w:p>
    <w:p w14:paraId="1A07465D" w14:textId="77777777" w:rsidR="00CD750A" w:rsidRPr="00B07DA4" w:rsidRDefault="00CD750A" w:rsidP="00CD750A">
      <w:pPr>
        <w:rPr>
          <w:rFonts w:ascii="Times New Roman" w:eastAsia="Times New Roman" w:hAnsi="Times New Roman" w:cs="Times New Roman"/>
          <w:sz w:val="24"/>
          <w:szCs w:val="24"/>
        </w:rPr>
      </w:pPr>
      <w:r w:rsidRPr="004A1891">
        <w:rPr>
          <w:rFonts w:ascii="Montserrat" w:eastAsia="Times New Roman" w:hAnsi="Montserrat" w:cs="Times New Roman"/>
          <w:b/>
          <w:bCs/>
          <w:color w:val="000000"/>
          <w:sz w:val="16"/>
          <w:szCs w:val="16"/>
        </w:rPr>
        <w:t>ENG2.</w:t>
      </w:r>
      <w:r>
        <w:rPr>
          <w:rFonts w:ascii="Montserrat" w:eastAsia="Times New Roman" w:hAnsi="Montserrat" w:cs="Times New Roman"/>
          <w:b/>
          <w:bCs/>
          <w:color w:val="000000"/>
          <w:sz w:val="16"/>
          <w:szCs w:val="16"/>
        </w:rPr>
        <w:t xml:space="preserve">4I </w:t>
      </w:r>
      <w:r>
        <w:rPr>
          <w:rFonts w:ascii="Montserrat" w:eastAsia="Times New Roman" w:hAnsi="Montserrat" w:cs="Times New Roman"/>
          <w:color w:val="000000"/>
          <w:sz w:val="16"/>
          <w:szCs w:val="16"/>
        </w:rPr>
        <w:t>Monitor comprehension</w:t>
      </w:r>
    </w:p>
    <w:p w14:paraId="24231635" w14:textId="77777777" w:rsidR="00CD750A" w:rsidRDefault="00CD750A" w:rsidP="00CD750A">
      <w:pPr>
        <w:rPr>
          <w:b/>
          <w:bCs/>
        </w:rPr>
      </w:pPr>
    </w:p>
    <w:p w14:paraId="7117C079" w14:textId="77777777" w:rsidR="00CD750A" w:rsidRDefault="00CD750A" w:rsidP="00CD750A">
      <w:pPr>
        <w:pBdr>
          <w:top w:val="single" w:sz="4" w:space="1" w:color="auto"/>
          <w:left w:val="single" w:sz="4" w:space="4" w:color="auto"/>
          <w:bottom w:val="single" w:sz="4" w:space="1" w:color="auto"/>
          <w:right w:val="single" w:sz="4" w:space="4" w:color="auto"/>
        </w:pBdr>
        <w:shd w:val="clear" w:color="auto" w:fill="E7E6E6" w:themeFill="background2"/>
        <w:rPr>
          <w:b/>
          <w:bCs/>
        </w:rPr>
      </w:pPr>
      <w:r>
        <w:rPr>
          <w:b/>
          <w:bCs/>
        </w:rPr>
        <w:t>Monday</w:t>
      </w:r>
    </w:p>
    <w:p w14:paraId="373FDE44" w14:textId="77777777" w:rsidR="00CD750A" w:rsidRPr="00E254EF" w:rsidRDefault="00CD750A" w:rsidP="00CD750A"/>
    <w:p w14:paraId="283E975E" w14:textId="77777777" w:rsidR="00CD750A" w:rsidRDefault="00CD750A" w:rsidP="00CD750A">
      <w:pPr>
        <w:rPr>
          <w:b/>
          <w:bCs/>
        </w:rPr>
      </w:pPr>
      <w:r>
        <w:rPr>
          <w:b/>
          <w:bCs/>
        </w:rPr>
        <w:t>Daily Objective</w:t>
      </w:r>
    </w:p>
    <w:p w14:paraId="0441C1A0" w14:textId="4105AA84" w:rsidR="00CD750A" w:rsidRDefault="00CD750A" w:rsidP="00CD750A">
      <w:r>
        <w:t xml:space="preserve">Students independently and in small groups will discuss and practice evaluating both grammar and comprehension questions from last week’s assessments and begin to discuss and practice with questions about author’s organization of non-fiction texts. </w:t>
      </w:r>
    </w:p>
    <w:p w14:paraId="69ADCDBF" w14:textId="77777777" w:rsidR="00CD750A" w:rsidRPr="006409E9" w:rsidRDefault="00CD750A" w:rsidP="00CD750A"/>
    <w:p w14:paraId="4BBB022F" w14:textId="77777777" w:rsidR="00CD750A" w:rsidRDefault="00CD750A" w:rsidP="00CD750A">
      <w:pPr>
        <w:rPr>
          <w:b/>
          <w:bCs/>
        </w:rPr>
      </w:pPr>
      <w:r>
        <w:rPr>
          <w:b/>
          <w:bCs/>
        </w:rPr>
        <w:t>Agenda</w:t>
      </w:r>
    </w:p>
    <w:p w14:paraId="6245E9B5" w14:textId="77777777" w:rsidR="003D7734" w:rsidRPr="003D7734" w:rsidRDefault="00CD750A" w:rsidP="00CD750A">
      <w:pPr>
        <w:pStyle w:val="ListParagraph"/>
        <w:numPr>
          <w:ilvl w:val="0"/>
          <w:numId w:val="1"/>
        </w:numPr>
        <w:rPr>
          <w:b/>
          <w:bCs/>
        </w:rPr>
      </w:pPr>
      <w:r>
        <w:t xml:space="preserve">Warm-up: </w:t>
      </w:r>
      <w:r w:rsidR="003D7734">
        <w:t>STAAR Foundation Questions</w:t>
      </w:r>
    </w:p>
    <w:p w14:paraId="604FB132" w14:textId="48B094C7" w:rsidR="00CD750A" w:rsidRPr="00E254EF" w:rsidRDefault="00CD750A" w:rsidP="00CD750A">
      <w:pPr>
        <w:pStyle w:val="ListParagraph"/>
        <w:numPr>
          <w:ilvl w:val="0"/>
          <w:numId w:val="1"/>
        </w:numPr>
        <w:rPr>
          <w:b/>
          <w:bCs/>
        </w:rPr>
      </w:pPr>
      <w:r>
        <w:t xml:space="preserve">Three-Part </w:t>
      </w:r>
      <w:r w:rsidR="003D7734">
        <w:t xml:space="preserve">break down </w:t>
      </w:r>
      <w:r>
        <w:t>using on-screen texts and questions from last week’s assessments - #8 and #11 from Miracle Polish (clarify who the narrator is in a text and review how to determine theme). Also #3 from grammar questions. Review complete sentences and how to combine them. Review rule of NOT using commas alone to separate complete sentences.</w:t>
      </w:r>
    </w:p>
    <w:p w14:paraId="037C97B9" w14:textId="04E4FD19" w:rsidR="00CD750A" w:rsidRDefault="00CD750A" w:rsidP="00CD750A">
      <w:pPr>
        <w:pStyle w:val="ListParagraph"/>
        <w:numPr>
          <w:ilvl w:val="0"/>
          <w:numId w:val="1"/>
        </w:numPr>
      </w:pPr>
      <w:r>
        <w:t>Exit Ticket: Blooket over challenge vocabulary parts 1 and 2</w:t>
      </w:r>
      <w:r w:rsidR="003D7734">
        <w:t xml:space="preserve"> (will get handout of new words on Tuesday)</w:t>
      </w:r>
    </w:p>
    <w:p w14:paraId="5DD557B7" w14:textId="2E0E10DB" w:rsidR="00CD750A" w:rsidRPr="000614E2" w:rsidRDefault="00CD750A" w:rsidP="00CD750A">
      <w:pPr>
        <w:pStyle w:val="ListParagraph"/>
        <w:numPr>
          <w:ilvl w:val="0"/>
          <w:numId w:val="1"/>
        </w:numPr>
      </w:pPr>
      <w:r>
        <w:t>HW: Silent reading for reading log week 3 – Turn in week 2 today AND turn in optional Spring Break reading log</w:t>
      </w:r>
      <w:r w:rsidR="003D7734">
        <w:t xml:space="preserve"> today</w:t>
      </w:r>
      <w:r>
        <w:t>.</w:t>
      </w:r>
    </w:p>
    <w:p w14:paraId="5C92FA92" w14:textId="77777777" w:rsidR="00CD750A" w:rsidRDefault="00CD750A" w:rsidP="00CD750A">
      <w:pPr>
        <w:rPr>
          <w:b/>
          <w:bCs/>
        </w:rPr>
      </w:pPr>
    </w:p>
    <w:p w14:paraId="0DA38CE2" w14:textId="77777777" w:rsidR="00CD750A" w:rsidRDefault="00CD750A" w:rsidP="00CD750A">
      <w:pPr>
        <w:rPr>
          <w:b/>
          <w:bCs/>
        </w:rPr>
      </w:pPr>
      <w:r>
        <w:rPr>
          <w:b/>
          <w:bCs/>
        </w:rPr>
        <w:t>Formative Assessments</w:t>
      </w:r>
    </w:p>
    <w:p w14:paraId="56606569" w14:textId="3540ECFA" w:rsidR="00CD750A" w:rsidRDefault="00CD750A" w:rsidP="00CD750A">
      <w:r>
        <w:t>Warm-up, exit ticket</w:t>
      </w:r>
      <w:r w:rsidR="008B1428">
        <w:t xml:space="preserve"> - </w:t>
      </w:r>
      <w:r>
        <w:t>Blooket, participation in small group</w:t>
      </w:r>
      <w:r w:rsidR="008B1428">
        <w:t xml:space="preserve"> with nonfiction</w:t>
      </w:r>
      <w:r>
        <w:t>, completion of reading log</w:t>
      </w:r>
    </w:p>
    <w:p w14:paraId="4B1F4689" w14:textId="77777777" w:rsidR="00CD750A" w:rsidRDefault="00CD750A" w:rsidP="00CD750A"/>
    <w:p w14:paraId="09E1C400" w14:textId="77777777" w:rsidR="00CD750A" w:rsidRDefault="00CD750A" w:rsidP="00CD750A">
      <w:pPr>
        <w:rPr>
          <w:b/>
          <w:bCs/>
        </w:rPr>
      </w:pPr>
      <w:r w:rsidRPr="4730F376">
        <w:rPr>
          <w:b/>
          <w:bCs/>
        </w:rPr>
        <w:t>Modifications and Interventions</w:t>
      </w:r>
    </w:p>
    <w:p w14:paraId="3528D964" w14:textId="7A151BCC" w:rsidR="00CD750A" w:rsidRDefault="00CD750A" w:rsidP="00CD750A">
      <w:pPr>
        <w:spacing w:line="259" w:lineRule="auto"/>
      </w:pPr>
      <w:r>
        <w:t>Teacher will provide answers as needed to warm-up and exit ticket</w:t>
      </w:r>
      <w:r w:rsidR="008B1428">
        <w:t xml:space="preserve"> Blooket</w:t>
      </w:r>
    </w:p>
    <w:p w14:paraId="7B289D4D" w14:textId="6B626DC5" w:rsidR="00CD750A" w:rsidRDefault="00CD750A" w:rsidP="00CD750A">
      <w:pPr>
        <w:spacing w:line="259" w:lineRule="auto"/>
      </w:pPr>
      <w:r>
        <w:t xml:space="preserve">Teacher will </w:t>
      </w:r>
      <w:r w:rsidR="008B1428">
        <w:t>walk around to assist with small group reading of article</w:t>
      </w:r>
    </w:p>
    <w:p w14:paraId="3A19FF4D" w14:textId="64686FA7" w:rsidR="008B1428" w:rsidRDefault="008B1428" w:rsidP="00CD750A">
      <w:pPr>
        <w:spacing w:line="259" w:lineRule="auto"/>
      </w:pPr>
      <w:r>
        <w:t>Work bank will be provided with organization patterns</w:t>
      </w:r>
    </w:p>
    <w:p w14:paraId="159045F1" w14:textId="40267D40" w:rsidR="008B1428" w:rsidRDefault="008B1428" w:rsidP="00CD750A">
      <w:pPr>
        <w:spacing w:line="259" w:lineRule="auto"/>
      </w:pPr>
      <w:r>
        <w:t>Sentence starter will be provided to explain organization pattern</w:t>
      </w:r>
    </w:p>
    <w:p w14:paraId="60279A37" w14:textId="77777777" w:rsidR="00CD750A" w:rsidRDefault="00CD750A" w:rsidP="00CD750A">
      <w:pPr>
        <w:spacing w:line="259" w:lineRule="auto"/>
      </w:pPr>
      <w:r>
        <w:t>Copy of academic vocabulary used for Blooket will be provided Tuesday.</w:t>
      </w:r>
    </w:p>
    <w:p w14:paraId="6A542AEF" w14:textId="77777777" w:rsidR="00CD750A" w:rsidRDefault="00CD750A" w:rsidP="00CD750A"/>
    <w:p w14:paraId="3A0015CD" w14:textId="77777777" w:rsidR="00CD750A" w:rsidRDefault="00CD750A" w:rsidP="00CD750A">
      <w:pPr>
        <w:rPr>
          <w:b/>
          <w:bCs/>
        </w:rPr>
      </w:pPr>
      <w:r>
        <w:rPr>
          <w:b/>
          <w:bCs/>
        </w:rPr>
        <w:t>Extensions</w:t>
      </w:r>
    </w:p>
    <w:p w14:paraId="3051206E" w14:textId="77777777" w:rsidR="00CD750A" w:rsidRDefault="00CD750A" w:rsidP="00CD750A">
      <w:r>
        <w:t>Some students will lead groups or use a particular strength in their group</w:t>
      </w:r>
    </w:p>
    <w:p w14:paraId="56F93730" w14:textId="77777777" w:rsidR="008B1428" w:rsidRDefault="008B1428" w:rsidP="00CD750A">
      <w:pPr>
        <w:rPr>
          <w:b/>
          <w:bCs/>
        </w:rPr>
      </w:pPr>
    </w:p>
    <w:p w14:paraId="03AAC912" w14:textId="4FE673E7" w:rsidR="00CD750A" w:rsidRDefault="00CD750A" w:rsidP="00CD750A">
      <w:pPr>
        <w:rPr>
          <w:b/>
          <w:bCs/>
        </w:rPr>
      </w:pPr>
      <w:r w:rsidRPr="4730F376">
        <w:rPr>
          <w:b/>
          <w:bCs/>
        </w:rPr>
        <w:t>Follow Up/Homework</w:t>
      </w:r>
    </w:p>
    <w:p w14:paraId="49F06206" w14:textId="77777777" w:rsidR="00CD750A" w:rsidRDefault="00CD750A" w:rsidP="00CD750A">
      <w:pPr>
        <w:spacing w:line="259" w:lineRule="auto"/>
      </w:pPr>
      <w:r>
        <w:t>Students will take the STAAR EOC during the week of April 17th</w:t>
      </w:r>
    </w:p>
    <w:p w14:paraId="25ED59A5" w14:textId="77777777" w:rsidR="00CD750A" w:rsidRDefault="00CD750A" w:rsidP="00CD750A">
      <w:pPr>
        <w:rPr>
          <w:b/>
          <w:bCs/>
        </w:rPr>
      </w:pPr>
    </w:p>
    <w:p w14:paraId="1D94E423" w14:textId="77777777" w:rsidR="00CD750A" w:rsidRDefault="00CD750A" w:rsidP="00CD750A">
      <w:pPr>
        <w:pBdr>
          <w:top w:val="single" w:sz="4" w:space="1" w:color="auto"/>
          <w:left w:val="single" w:sz="4" w:space="4" w:color="auto"/>
          <w:bottom w:val="single" w:sz="4" w:space="1" w:color="auto"/>
          <w:right w:val="single" w:sz="4" w:space="4" w:color="auto"/>
        </w:pBdr>
        <w:shd w:val="clear" w:color="auto" w:fill="E7E6E6" w:themeFill="background2"/>
        <w:rPr>
          <w:b/>
          <w:bCs/>
        </w:rPr>
      </w:pPr>
      <w:r>
        <w:rPr>
          <w:b/>
          <w:bCs/>
        </w:rPr>
        <w:t>Tuesday</w:t>
      </w:r>
    </w:p>
    <w:p w14:paraId="7400DA58" w14:textId="77777777" w:rsidR="00CD750A" w:rsidRDefault="00CD750A" w:rsidP="00CD750A">
      <w:pPr>
        <w:rPr>
          <w:b/>
          <w:bCs/>
        </w:rPr>
      </w:pPr>
    </w:p>
    <w:p w14:paraId="5FC554AF" w14:textId="77777777" w:rsidR="00CD750A" w:rsidRDefault="00CD750A" w:rsidP="00CD750A">
      <w:pPr>
        <w:rPr>
          <w:b/>
          <w:bCs/>
        </w:rPr>
      </w:pPr>
      <w:r>
        <w:rPr>
          <w:b/>
          <w:bCs/>
        </w:rPr>
        <w:t>Daily Objective</w:t>
      </w:r>
    </w:p>
    <w:p w14:paraId="304E9B03" w14:textId="1BB876BB" w:rsidR="00CD750A" w:rsidRDefault="00CD750A" w:rsidP="00CD750A">
      <w:r>
        <w:t xml:space="preserve">Students independently and in small groups will discuss, </w:t>
      </w:r>
      <w:r w:rsidR="008B1428">
        <w:t xml:space="preserve">read, and write about non-fiction. Students will work to correctly revise </w:t>
      </w:r>
      <w:r w:rsidR="00A43E6A">
        <w:t xml:space="preserve">writing. </w:t>
      </w:r>
    </w:p>
    <w:p w14:paraId="10AE0A68" w14:textId="77777777" w:rsidR="00CD750A" w:rsidRDefault="00CD750A" w:rsidP="00CD750A">
      <w:pPr>
        <w:rPr>
          <w:b/>
          <w:bCs/>
        </w:rPr>
      </w:pPr>
      <w:r>
        <w:rPr>
          <w:b/>
          <w:bCs/>
        </w:rPr>
        <w:t>Agenda</w:t>
      </w:r>
    </w:p>
    <w:p w14:paraId="7FD1F3F2" w14:textId="37C495E4" w:rsidR="00CD750A" w:rsidRDefault="00CD750A" w:rsidP="00CD750A">
      <w:pPr>
        <w:pStyle w:val="ListParagraph"/>
        <w:numPr>
          <w:ilvl w:val="0"/>
          <w:numId w:val="2"/>
        </w:numPr>
      </w:pPr>
      <w:r>
        <w:t xml:space="preserve">Warm-up: </w:t>
      </w:r>
      <w:r w:rsidR="00A43E6A">
        <w:t>STAAR Revision Practice</w:t>
      </w:r>
      <w:r w:rsidR="001B4B2B">
        <w:t xml:space="preserve"> – Grady the Famous Cow</w:t>
      </w:r>
    </w:p>
    <w:p w14:paraId="34889126" w14:textId="435A5541" w:rsidR="00CD750A" w:rsidRDefault="00A43E6A" w:rsidP="00CD750A">
      <w:pPr>
        <w:pStyle w:val="ListParagraph"/>
        <w:numPr>
          <w:ilvl w:val="0"/>
          <w:numId w:val="2"/>
        </w:numPr>
      </w:pPr>
      <w:r>
        <w:lastRenderedPageBreak/>
        <w:t>Discussion: Marrying a Stranger</w:t>
      </w:r>
      <w:r w:rsidR="00497DF2">
        <w:t xml:space="preserve"> – 4-corner type activity – possible questions: can you learn to love someone, can love at first sight last, does staying in love require effort, can you be happily married and not be in love</w:t>
      </w:r>
    </w:p>
    <w:p w14:paraId="76353532" w14:textId="5D7D4C5C" w:rsidR="00CD750A" w:rsidRDefault="00A43E6A" w:rsidP="00CD750A">
      <w:pPr>
        <w:pStyle w:val="ListParagraph"/>
        <w:numPr>
          <w:ilvl w:val="0"/>
          <w:numId w:val="2"/>
        </w:numPr>
      </w:pPr>
      <w:r>
        <w:t xml:space="preserve">Article Reading: Would You Marry a Stranger </w:t>
      </w:r>
      <w:r w:rsidR="00497DF2">
        <w:t>(from target lesson portion of CommonLit)</w:t>
      </w:r>
      <w:r>
        <w:t>– Work in a group to answer questions</w:t>
      </w:r>
    </w:p>
    <w:p w14:paraId="7246A98F" w14:textId="14472789" w:rsidR="00CD750A" w:rsidRDefault="00A43E6A" w:rsidP="00CD750A">
      <w:pPr>
        <w:pStyle w:val="ListParagraph"/>
        <w:numPr>
          <w:ilvl w:val="0"/>
          <w:numId w:val="2"/>
        </w:numPr>
      </w:pPr>
      <w:r>
        <w:t>Exit Ticket: Blooket with vocabulary / Pass out Part 2 Vocabulary</w:t>
      </w:r>
    </w:p>
    <w:p w14:paraId="08C46A5F" w14:textId="0A68BFD1" w:rsidR="00A43E6A" w:rsidRDefault="00A43E6A" w:rsidP="00CD750A">
      <w:pPr>
        <w:pStyle w:val="ListParagraph"/>
        <w:numPr>
          <w:ilvl w:val="0"/>
          <w:numId w:val="2"/>
        </w:numPr>
      </w:pPr>
      <w:r>
        <w:t>Homework: Reading for reading log</w:t>
      </w:r>
    </w:p>
    <w:p w14:paraId="1BE3D075" w14:textId="77777777" w:rsidR="00CD750A" w:rsidRPr="00214826" w:rsidRDefault="00CD750A" w:rsidP="00CD750A"/>
    <w:p w14:paraId="0DC0D593" w14:textId="77777777" w:rsidR="00CD750A" w:rsidRDefault="00CD750A" w:rsidP="00CD750A">
      <w:pPr>
        <w:rPr>
          <w:b/>
          <w:bCs/>
        </w:rPr>
      </w:pPr>
      <w:r>
        <w:rPr>
          <w:b/>
          <w:bCs/>
        </w:rPr>
        <w:t>Formative Assessments</w:t>
      </w:r>
    </w:p>
    <w:p w14:paraId="39CE1D4D" w14:textId="48A6B130" w:rsidR="00CD750A" w:rsidRDefault="00CD750A" w:rsidP="00CD750A">
      <w:r>
        <w:t>Warm-up, exit ticket</w:t>
      </w:r>
      <w:r w:rsidR="00A43E6A">
        <w:t xml:space="preserve"> - </w:t>
      </w:r>
      <w:r>
        <w:t>Blooket, participation in small group, completion of reading log</w:t>
      </w:r>
    </w:p>
    <w:p w14:paraId="3346F5F4" w14:textId="77777777" w:rsidR="00CD750A" w:rsidRDefault="00CD750A" w:rsidP="00CD750A"/>
    <w:p w14:paraId="44566975" w14:textId="77777777" w:rsidR="00CD750A" w:rsidRPr="000E6799" w:rsidRDefault="00CD750A" w:rsidP="00CD750A">
      <w:pPr>
        <w:rPr>
          <w:b/>
          <w:bCs/>
        </w:rPr>
      </w:pPr>
      <w:r w:rsidRPr="000E6799">
        <w:rPr>
          <w:b/>
          <w:bCs/>
        </w:rPr>
        <w:t>Modifications and Interventions</w:t>
      </w:r>
    </w:p>
    <w:p w14:paraId="421882D9" w14:textId="7BD94272" w:rsidR="00CD750A" w:rsidRDefault="00CD750A" w:rsidP="00CD750A">
      <w:pPr>
        <w:spacing w:line="259" w:lineRule="auto"/>
      </w:pPr>
      <w:r>
        <w:t>Teacher will provide answers as needed to warm-up and exit ticket</w:t>
      </w:r>
      <w:r w:rsidR="00A43E6A">
        <w:t xml:space="preserve"> - Blooket</w:t>
      </w:r>
    </w:p>
    <w:p w14:paraId="41609466" w14:textId="3BCDE9C4" w:rsidR="00CD750A" w:rsidRDefault="00CD750A" w:rsidP="00CD750A">
      <w:pPr>
        <w:spacing w:line="259" w:lineRule="auto"/>
      </w:pPr>
      <w:r>
        <w:t>Teacher will walk around to assist small groups</w:t>
      </w:r>
      <w:r w:rsidR="00A43E6A">
        <w:t xml:space="preserve"> as they read article and answer questions </w:t>
      </w:r>
    </w:p>
    <w:p w14:paraId="3129F787" w14:textId="6F6B0B7F" w:rsidR="00CD750A" w:rsidRDefault="00CD750A" w:rsidP="00CD750A">
      <w:pPr>
        <w:spacing w:line="259" w:lineRule="auto"/>
      </w:pPr>
      <w:r>
        <w:t xml:space="preserve">Copy of academic vocabulary used for Blooket will be provided </w:t>
      </w:r>
      <w:r w:rsidR="00A43E6A">
        <w:t>for students to use as they play the game</w:t>
      </w:r>
    </w:p>
    <w:p w14:paraId="3209D427" w14:textId="77777777" w:rsidR="00CD750A" w:rsidRDefault="00CD750A" w:rsidP="00CD750A">
      <w:pPr>
        <w:spacing w:line="259" w:lineRule="auto"/>
      </w:pPr>
      <w:r>
        <w:t>Flexibility is built into the reading log. Students can read on any 4 days and read any book of their choice.</w:t>
      </w:r>
    </w:p>
    <w:p w14:paraId="3E1CBB67" w14:textId="77777777" w:rsidR="00CD750A" w:rsidRDefault="00CD750A" w:rsidP="00CD750A"/>
    <w:p w14:paraId="6F4E3316" w14:textId="77777777" w:rsidR="00CD750A" w:rsidRDefault="00CD750A" w:rsidP="00CD750A">
      <w:pPr>
        <w:rPr>
          <w:b/>
          <w:bCs/>
        </w:rPr>
      </w:pPr>
      <w:r w:rsidRPr="4730F376">
        <w:rPr>
          <w:b/>
          <w:bCs/>
        </w:rPr>
        <w:t>Extensions</w:t>
      </w:r>
    </w:p>
    <w:p w14:paraId="260AB693" w14:textId="77777777" w:rsidR="00CD750A" w:rsidRDefault="00CD750A" w:rsidP="00CD750A">
      <w:r>
        <w:t>Some students will lead groups or use a particular strength in their group</w:t>
      </w:r>
    </w:p>
    <w:p w14:paraId="040AE851" w14:textId="7CE38D58" w:rsidR="00CD750A" w:rsidRDefault="00CD750A" w:rsidP="00CD750A">
      <w:r>
        <w:t xml:space="preserve">Group work will extend to an independent practice </w:t>
      </w:r>
    </w:p>
    <w:p w14:paraId="317F26C5" w14:textId="77777777" w:rsidR="00CD750A" w:rsidRDefault="00CD750A" w:rsidP="00CD750A"/>
    <w:p w14:paraId="75FF2802" w14:textId="77777777" w:rsidR="00CD750A" w:rsidRDefault="00CD750A" w:rsidP="00CD750A">
      <w:pPr>
        <w:rPr>
          <w:b/>
          <w:bCs/>
        </w:rPr>
      </w:pPr>
      <w:r>
        <w:rPr>
          <w:b/>
          <w:bCs/>
        </w:rPr>
        <w:t>Follow Up/Homework</w:t>
      </w:r>
    </w:p>
    <w:p w14:paraId="58AEC9C3" w14:textId="77777777" w:rsidR="00CD750A" w:rsidRDefault="00CD750A" w:rsidP="00CD750A">
      <w:pPr>
        <w:spacing w:line="259" w:lineRule="auto"/>
      </w:pPr>
      <w:r>
        <w:t>Students will take the STAAR EOC during the week of April 17th</w:t>
      </w:r>
    </w:p>
    <w:p w14:paraId="447F338D" w14:textId="77777777" w:rsidR="00CD750A" w:rsidRDefault="00CD750A" w:rsidP="00CD750A"/>
    <w:p w14:paraId="5EE98FC6" w14:textId="77777777" w:rsidR="00CD750A" w:rsidRDefault="00CD750A" w:rsidP="00CD750A">
      <w:pPr>
        <w:pBdr>
          <w:top w:val="single" w:sz="4" w:space="1" w:color="auto"/>
          <w:left w:val="single" w:sz="4" w:space="4" w:color="auto"/>
          <w:bottom w:val="single" w:sz="4" w:space="1" w:color="auto"/>
          <w:right w:val="single" w:sz="4" w:space="4" w:color="auto"/>
        </w:pBdr>
        <w:shd w:val="clear" w:color="auto" w:fill="E7E6E6" w:themeFill="background2"/>
        <w:rPr>
          <w:b/>
          <w:bCs/>
        </w:rPr>
      </w:pPr>
      <w:r>
        <w:rPr>
          <w:b/>
          <w:bCs/>
        </w:rPr>
        <w:t>Wednesday-Thursday</w:t>
      </w:r>
    </w:p>
    <w:p w14:paraId="413D79D1" w14:textId="77777777" w:rsidR="00CD750A" w:rsidRDefault="00CD750A" w:rsidP="00CD750A"/>
    <w:p w14:paraId="6E772D6D" w14:textId="77777777" w:rsidR="00CD750A" w:rsidRDefault="00CD750A" w:rsidP="00CD750A">
      <w:pPr>
        <w:rPr>
          <w:b/>
          <w:bCs/>
        </w:rPr>
      </w:pPr>
      <w:r>
        <w:rPr>
          <w:b/>
          <w:bCs/>
        </w:rPr>
        <w:t>Daily Objective</w:t>
      </w:r>
    </w:p>
    <w:p w14:paraId="6D169B04" w14:textId="62F2224D" w:rsidR="00CD750A" w:rsidRDefault="00CD750A" w:rsidP="00CD750A">
      <w:r>
        <w:t>Students independently and in small groups will discuss, use, and present research-based reading strategies with STAAR EOC</w:t>
      </w:r>
      <w:r w:rsidR="003D7734">
        <w:t xml:space="preserve"> non</w:t>
      </w:r>
      <w:r>
        <w:t xml:space="preserve">fiction passages. </w:t>
      </w:r>
    </w:p>
    <w:p w14:paraId="1745E25D" w14:textId="77777777" w:rsidR="00CD750A" w:rsidRDefault="00CD750A" w:rsidP="00CD750A"/>
    <w:p w14:paraId="6F09D1A4" w14:textId="77777777" w:rsidR="00CD750A" w:rsidRDefault="00CD750A" w:rsidP="00CD750A">
      <w:pPr>
        <w:rPr>
          <w:b/>
          <w:bCs/>
        </w:rPr>
      </w:pPr>
      <w:r>
        <w:rPr>
          <w:b/>
          <w:bCs/>
        </w:rPr>
        <w:t>Agenda</w:t>
      </w:r>
    </w:p>
    <w:p w14:paraId="66BC61D5" w14:textId="0121915E" w:rsidR="00CD750A" w:rsidRDefault="00CD750A" w:rsidP="00CD750A">
      <w:pPr>
        <w:pStyle w:val="ListParagraph"/>
        <w:numPr>
          <w:ilvl w:val="0"/>
          <w:numId w:val="3"/>
        </w:numPr>
      </w:pPr>
      <w:r>
        <w:t xml:space="preserve">Warm-up: </w:t>
      </w:r>
      <w:r w:rsidR="00A43E6A">
        <w:t>STAAR Revision Practice</w:t>
      </w:r>
      <w:r w:rsidR="001B4B2B">
        <w:t xml:space="preserve"> – Grady the Famous Cow</w:t>
      </w:r>
    </w:p>
    <w:p w14:paraId="0D3A2440" w14:textId="2D99D6BC" w:rsidR="00A43E6A" w:rsidRDefault="003D7734" w:rsidP="00CD750A">
      <w:pPr>
        <w:pStyle w:val="ListParagraph"/>
        <w:numPr>
          <w:ilvl w:val="0"/>
          <w:numId w:val="3"/>
        </w:numPr>
      </w:pPr>
      <w:r>
        <w:t xml:space="preserve">Small group </w:t>
      </w:r>
      <w:r w:rsidR="00A43E6A">
        <w:t xml:space="preserve">Activity using </w:t>
      </w:r>
      <w:r w:rsidR="00516DD6">
        <w:t>“</w:t>
      </w:r>
      <w:r>
        <w:t>Dangerous Traditions” and text structure from Common Lit</w:t>
      </w:r>
    </w:p>
    <w:p w14:paraId="5A62F8E0" w14:textId="5C32B830" w:rsidR="00516DD6" w:rsidRDefault="00516DD6" w:rsidP="00CD750A">
      <w:pPr>
        <w:pStyle w:val="ListParagraph"/>
        <w:numPr>
          <w:ilvl w:val="0"/>
          <w:numId w:val="3"/>
        </w:numPr>
      </w:pPr>
      <w:r>
        <w:t>Short Answer Practice using TEE and article already read today</w:t>
      </w:r>
    </w:p>
    <w:p w14:paraId="20D0F45D" w14:textId="070D8FE9" w:rsidR="00516DD6" w:rsidRDefault="00516DD6" w:rsidP="00CD750A">
      <w:pPr>
        <w:pStyle w:val="ListParagraph"/>
        <w:numPr>
          <w:ilvl w:val="0"/>
          <w:numId w:val="3"/>
        </w:numPr>
      </w:pPr>
      <w:r>
        <w:t>Poetry Slam type competition using short answers – read aloud, choose best for prize</w:t>
      </w:r>
      <w:r w:rsidR="003D7734">
        <w:t xml:space="preserve"> to that group</w:t>
      </w:r>
    </w:p>
    <w:p w14:paraId="6A2716FD" w14:textId="3E98AEDB" w:rsidR="00CD750A" w:rsidRDefault="003D7734" w:rsidP="00CD750A">
      <w:pPr>
        <w:pStyle w:val="ListParagraph"/>
        <w:numPr>
          <w:ilvl w:val="0"/>
          <w:numId w:val="3"/>
        </w:numPr>
      </w:pPr>
      <w:r>
        <w:t xml:space="preserve">Exit Ticket: </w:t>
      </w:r>
      <w:r w:rsidR="00CD750A">
        <w:t>Blooket and/or silent reading as time permits</w:t>
      </w:r>
    </w:p>
    <w:p w14:paraId="2518A1CD" w14:textId="77777777" w:rsidR="00CD750A" w:rsidRPr="000E6799" w:rsidRDefault="00CD750A" w:rsidP="00CD750A">
      <w:pPr>
        <w:pStyle w:val="ListParagraph"/>
        <w:numPr>
          <w:ilvl w:val="0"/>
          <w:numId w:val="3"/>
        </w:numPr>
      </w:pPr>
      <w:r>
        <w:t>HW: Silent reading if not done in class</w:t>
      </w:r>
    </w:p>
    <w:p w14:paraId="3D03FD08" w14:textId="77777777" w:rsidR="00CD750A" w:rsidRDefault="00CD750A" w:rsidP="00CD750A"/>
    <w:p w14:paraId="5D0EE14A" w14:textId="77777777" w:rsidR="00CD750A" w:rsidRDefault="00CD750A" w:rsidP="00CD750A">
      <w:pPr>
        <w:rPr>
          <w:b/>
          <w:bCs/>
        </w:rPr>
      </w:pPr>
      <w:r>
        <w:rPr>
          <w:b/>
          <w:bCs/>
        </w:rPr>
        <w:t>Formative Assessments</w:t>
      </w:r>
    </w:p>
    <w:p w14:paraId="1EE5B55E" w14:textId="3541DACC" w:rsidR="00CD750A" w:rsidRPr="008669A0" w:rsidRDefault="00CD750A" w:rsidP="00CD750A">
      <w:r>
        <w:t>Warm-up, Exit ticket</w:t>
      </w:r>
      <w:r w:rsidR="00516DD6">
        <w:t>, Blooket participation, participation in Recast activity with small group</w:t>
      </w:r>
    </w:p>
    <w:p w14:paraId="6D6B96AF" w14:textId="77777777" w:rsidR="00CD750A" w:rsidRDefault="00CD750A" w:rsidP="00CD750A"/>
    <w:p w14:paraId="5380B8F9" w14:textId="77777777" w:rsidR="00CD750A" w:rsidRPr="000E6799" w:rsidRDefault="00CD750A" w:rsidP="00CD750A">
      <w:pPr>
        <w:rPr>
          <w:b/>
          <w:bCs/>
        </w:rPr>
      </w:pPr>
      <w:r w:rsidRPr="000E6799">
        <w:rPr>
          <w:b/>
          <w:bCs/>
        </w:rPr>
        <w:t>Modifications and Interventions</w:t>
      </w:r>
    </w:p>
    <w:p w14:paraId="08152F46" w14:textId="68BAD099" w:rsidR="00CD750A" w:rsidRDefault="00516DD6" w:rsidP="00CD750A">
      <w:r>
        <w:t>Answers provided for warm-up</w:t>
      </w:r>
    </w:p>
    <w:p w14:paraId="61E1643B" w14:textId="7CBC2631" w:rsidR="00516DD6" w:rsidRDefault="00516DD6" w:rsidP="00CD750A">
      <w:r>
        <w:t>Teacher walks around to assist with group activity and reading</w:t>
      </w:r>
    </w:p>
    <w:p w14:paraId="59122E18" w14:textId="4DA8C542" w:rsidR="00516DD6" w:rsidRDefault="00516DD6" w:rsidP="00CD750A">
      <w:r>
        <w:t>Examples provided of short answer</w:t>
      </w:r>
    </w:p>
    <w:p w14:paraId="5EA45EC6" w14:textId="02B0569F" w:rsidR="00516DD6" w:rsidRDefault="00516DD6" w:rsidP="00CD750A">
      <w:r>
        <w:t>Mnemonic used to help with short answer writing</w:t>
      </w:r>
    </w:p>
    <w:p w14:paraId="7B55B121" w14:textId="77777777" w:rsidR="00516DD6" w:rsidRPr="00243804" w:rsidRDefault="00516DD6" w:rsidP="00CD750A"/>
    <w:p w14:paraId="2FC3421C" w14:textId="77777777" w:rsidR="00CD750A" w:rsidRDefault="00CD750A" w:rsidP="00CD750A">
      <w:pPr>
        <w:rPr>
          <w:b/>
          <w:bCs/>
        </w:rPr>
      </w:pPr>
      <w:r>
        <w:rPr>
          <w:b/>
          <w:bCs/>
        </w:rPr>
        <w:t>Extensions</w:t>
      </w:r>
    </w:p>
    <w:p w14:paraId="5B1B4A57" w14:textId="3C74327F" w:rsidR="00CD750A" w:rsidRDefault="00516DD6" w:rsidP="00CD750A">
      <w:r>
        <w:t>Read aloud in small group</w:t>
      </w:r>
      <w:r w:rsidR="00497DF2">
        <w:t xml:space="preserve"> to choose “winner” of short answer writing</w:t>
      </w:r>
    </w:p>
    <w:p w14:paraId="40FFC61E" w14:textId="77777777" w:rsidR="00CD750A" w:rsidRDefault="00CD750A" w:rsidP="00CD750A"/>
    <w:p w14:paraId="2F6056EC" w14:textId="77777777" w:rsidR="00CD750A" w:rsidRDefault="00CD750A" w:rsidP="00CD750A">
      <w:pPr>
        <w:rPr>
          <w:b/>
          <w:bCs/>
        </w:rPr>
      </w:pPr>
      <w:r>
        <w:rPr>
          <w:b/>
          <w:bCs/>
        </w:rPr>
        <w:t>Follow Up/Homework</w:t>
      </w:r>
    </w:p>
    <w:p w14:paraId="1DF37666" w14:textId="77777777" w:rsidR="00CD750A" w:rsidRDefault="00CD750A" w:rsidP="00CD750A">
      <w:r>
        <w:t>Students will take the STAAR EOC during the week of April 17</w:t>
      </w:r>
      <w:r w:rsidRPr="00E84FA9">
        <w:rPr>
          <w:vertAlign w:val="superscript"/>
        </w:rPr>
        <w:t>th</w:t>
      </w:r>
      <w:r>
        <w:t>.</w:t>
      </w:r>
    </w:p>
    <w:p w14:paraId="2011F8A7" w14:textId="77777777" w:rsidR="00CD750A" w:rsidRDefault="00CD750A" w:rsidP="00CD750A"/>
    <w:tbl>
      <w:tblPr>
        <w:tblStyle w:val="TableGrid"/>
        <w:tblW w:w="0" w:type="auto"/>
        <w:tblLook w:val="04A0" w:firstRow="1" w:lastRow="0" w:firstColumn="1" w:lastColumn="0" w:noHBand="0" w:noVBand="1"/>
      </w:tblPr>
      <w:tblGrid>
        <w:gridCol w:w="10790"/>
      </w:tblGrid>
      <w:tr w:rsidR="00CD750A" w14:paraId="1039D1B4" w14:textId="77777777" w:rsidTr="007C536B">
        <w:tc>
          <w:tcPr>
            <w:tcW w:w="10790" w:type="dxa"/>
            <w:shd w:val="clear" w:color="auto" w:fill="E7E6E6" w:themeFill="background2"/>
          </w:tcPr>
          <w:p w14:paraId="6C7CF116" w14:textId="77777777" w:rsidR="00CD750A" w:rsidRPr="00E84FA9" w:rsidRDefault="00CD750A" w:rsidP="007C536B">
            <w:pPr>
              <w:rPr>
                <w:b/>
                <w:bCs/>
              </w:rPr>
            </w:pPr>
            <w:r>
              <w:rPr>
                <w:b/>
                <w:bCs/>
              </w:rPr>
              <w:lastRenderedPageBreak/>
              <w:t>Friday</w:t>
            </w:r>
          </w:p>
        </w:tc>
      </w:tr>
    </w:tbl>
    <w:p w14:paraId="152EB1D9" w14:textId="77777777" w:rsidR="00CD750A" w:rsidRDefault="00CD750A" w:rsidP="00CD750A"/>
    <w:p w14:paraId="3B6981F0" w14:textId="77777777" w:rsidR="00CD750A" w:rsidRDefault="00CD750A" w:rsidP="00CD750A">
      <w:pPr>
        <w:rPr>
          <w:b/>
          <w:bCs/>
        </w:rPr>
      </w:pPr>
      <w:r>
        <w:rPr>
          <w:b/>
          <w:bCs/>
        </w:rPr>
        <w:t>Daily Objective</w:t>
      </w:r>
    </w:p>
    <w:p w14:paraId="59AA9F31" w14:textId="77777777" w:rsidR="00CD750A" w:rsidRPr="00E84FA9" w:rsidRDefault="00CD750A" w:rsidP="00CD750A">
      <w:r>
        <w:t xml:space="preserve">Students will practice with academic vocabulary by playing a game, discuss their silent reading books, and practice their reading at the proximal level of development using Freckle. </w:t>
      </w:r>
    </w:p>
    <w:p w14:paraId="01A9EDD3" w14:textId="77777777" w:rsidR="00CD750A" w:rsidRDefault="00CD750A" w:rsidP="00CD750A">
      <w:pPr>
        <w:rPr>
          <w:b/>
          <w:bCs/>
        </w:rPr>
      </w:pPr>
    </w:p>
    <w:p w14:paraId="6F157504" w14:textId="77777777" w:rsidR="00CD750A" w:rsidRDefault="00CD750A" w:rsidP="00CD750A">
      <w:pPr>
        <w:rPr>
          <w:b/>
          <w:bCs/>
        </w:rPr>
      </w:pPr>
      <w:r>
        <w:rPr>
          <w:b/>
          <w:bCs/>
        </w:rPr>
        <w:t>Agenda</w:t>
      </w:r>
    </w:p>
    <w:p w14:paraId="25371198" w14:textId="7C3690A8" w:rsidR="00CD750A" w:rsidRDefault="00CD750A" w:rsidP="00CD750A">
      <w:pPr>
        <w:pStyle w:val="ListParagraph"/>
        <w:numPr>
          <w:ilvl w:val="0"/>
          <w:numId w:val="5"/>
        </w:numPr>
      </w:pPr>
      <w:r>
        <w:t xml:space="preserve">Warm-up: </w:t>
      </w:r>
      <w:r w:rsidR="003D7734">
        <w:t>Revision practice using Grady the Famous Cow</w:t>
      </w:r>
    </w:p>
    <w:p w14:paraId="4CAAABE4" w14:textId="2DAC2DF9" w:rsidR="00CD750A" w:rsidRDefault="00497DF2" w:rsidP="00CD750A">
      <w:pPr>
        <w:pStyle w:val="ListParagraph"/>
        <w:numPr>
          <w:ilvl w:val="0"/>
          <w:numId w:val="5"/>
        </w:numPr>
      </w:pPr>
      <w:r>
        <w:t>Discussion question based on Freckle reading story</w:t>
      </w:r>
      <w:r w:rsidR="003D7734">
        <w:t xml:space="preserve"> – Aliens and/or UFOs</w:t>
      </w:r>
    </w:p>
    <w:p w14:paraId="4A912218" w14:textId="2801EE64" w:rsidR="00CD750A" w:rsidRDefault="00497DF2" w:rsidP="00CD750A">
      <w:pPr>
        <w:pStyle w:val="ListParagraph"/>
        <w:numPr>
          <w:ilvl w:val="0"/>
          <w:numId w:val="5"/>
        </w:numPr>
      </w:pPr>
      <w:r>
        <w:t>Freckle reading practice based on discussion topic in #2</w:t>
      </w:r>
    </w:p>
    <w:p w14:paraId="70ED1D6E" w14:textId="5AFBA52A" w:rsidR="00CD750A" w:rsidRDefault="00CD750A" w:rsidP="00CD750A">
      <w:pPr>
        <w:pStyle w:val="ListParagraph"/>
        <w:numPr>
          <w:ilvl w:val="0"/>
          <w:numId w:val="5"/>
        </w:numPr>
      </w:pPr>
      <w:r>
        <w:t>Silent reading and log</w:t>
      </w:r>
      <w:r w:rsidR="003D7734">
        <w:t xml:space="preserve"> and/or Vocab Blooket</w:t>
      </w:r>
    </w:p>
    <w:p w14:paraId="3E5AE8AD" w14:textId="16CEBB8C" w:rsidR="00497DF2" w:rsidRDefault="00497DF2" w:rsidP="00CD750A">
      <w:pPr>
        <w:pStyle w:val="ListParagraph"/>
        <w:numPr>
          <w:ilvl w:val="0"/>
          <w:numId w:val="5"/>
        </w:numPr>
      </w:pPr>
      <w:r>
        <w:t>HW: complete reading log for the week</w:t>
      </w:r>
      <w:r w:rsidR="003D7734">
        <w:t xml:space="preserve"> – log due Monday</w:t>
      </w:r>
    </w:p>
    <w:p w14:paraId="538EF1AE" w14:textId="77777777" w:rsidR="00CD750A" w:rsidRDefault="00CD750A" w:rsidP="00CD750A"/>
    <w:p w14:paraId="2DDA8FA1" w14:textId="77777777" w:rsidR="00CD750A" w:rsidRDefault="00CD750A" w:rsidP="00CD750A">
      <w:pPr>
        <w:rPr>
          <w:b/>
          <w:bCs/>
        </w:rPr>
      </w:pPr>
      <w:r>
        <w:rPr>
          <w:b/>
          <w:bCs/>
        </w:rPr>
        <w:t>Formative Assessments</w:t>
      </w:r>
    </w:p>
    <w:p w14:paraId="34C4F126" w14:textId="77777777" w:rsidR="00CD750A" w:rsidRDefault="00CD750A" w:rsidP="00CD750A">
      <w:r>
        <w:t>Warm-up, Freckle assignment, writing about silent reading and discussion</w:t>
      </w:r>
    </w:p>
    <w:p w14:paraId="02641A99" w14:textId="77777777" w:rsidR="00CD750A" w:rsidRDefault="00CD750A" w:rsidP="00CD750A"/>
    <w:p w14:paraId="555D0040" w14:textId="77777777" w:rsidR="00CD750A" w:rsidRPr="000E6799" w:rsidRDefault="00CD750A" w:rsidP="00CD750A">
      <w:pPr>
        <w:rPr>
          <w:b/>
          <w:bCs/>
        </w:rPr>
      </w:pPr>
      <w:r w:rsidRPr="000E6799">
        <w:rPr>
          <w:b/>
          <w:bCs/>
        </w:rPr>
        <w:t>Modifications and Interventions</w:t>
      </w:r>
    </w:p>
    <w:p w14:paraId="6BDF7895" w14:textId="77777777" w:rsidR="00CD750A" w:rsidRDefault="00CD750A" w:rsidP="00CD750A">
      <w:r>
        <w:t xml:space="preserve">Teacher will assist by providing warm-up answers as needed. </w:t>
      </w:r>
    </w:p>
    <w:p w14:paraId="7721DB18" w14:textId="77777777" w:rsidR="00CD750A" w:rsidRDefault="00CD750A" w:rsidP="00CD750A">
      <w:r>
        <w:t>Sentence stems will be provided for writing about silent reading books</w:t>
      </w:r>
    </w:p>
    <w:p w14:paraId="68DF285E" w14:textId="77777777" w:rsidR="00CD750A" w:rsidRDefault="00CD750A" w:rsidP="00CD750A">
      <w:r>
        <w:t xml:space="preserve">Teacher will walk around to assist with reading groups and Freckle as needed. </w:t>
      </w:r>
    </w:p>
    <w:p w14:paraId="541C99B4" w14:textId="77777777" w:rsidR="00CD750A" w:rsidRDefault="00CD750A" w:rsidP="00CD750A">
      <w:pPr>
        <w:rPr>
          <w:b/>
          <w:bCs/>
        </w:rPr>
      </w:pPr>
    </w:p>
    <w:p w14:paraId="68417C62" w14:textId="77777777" w:rsidR="00CD750A" w:rsidRDefault="00CD750A" w:rsidP="00CD750A">
      <w:pPr>
        <w:rPr>
          <w:b/>
          <w:bCs/>
        </w:rPr>
      </w:pPr>
      <w:r>
        <w:rPr>
          <w:b/>
          <w:bCs/>
        </w:rPr>
        <w:t>Extensions</w:t>
      </w:r>
    </w:p>
    <w:p w14:paraId="334DAE51" w14:textId="77777777" w:rsidR="00CD750A" w:rsidRDefault="00CD750A" w:rsidP="00CD750A">
      <w:r>
        <w:t>Students will have Freckle practice at their individual levels.</w:t>
      </w:r>
    </w:p>
    <w:p w14:paraId="462536C9" w14:textId="77777777" w:rsidR="00CD750A" w:rsidRDefault="00CD750A" w:rsidP="00CD750A"/>
    <w:p w14:paraId="1CB3A34D" w14:textId="77777777" w:rsidR="00CD750A" w:rsidRDefault="00CD750A" w:rsidP="00CD750A">
      <w:pPr>
        <w:rPr>
          <w:b/>
          <w:bCs/>
        </w:rPr>
      </w:pPr>
      <w:r>
        <w:rPr>
          <w:b/>
          <w:bCs/>
        </w:rPr>
        <w:t>Follow Up/Homework</w:t>
      </w:r>
    </w:p>
    <w:p w14:paraId="328C7220" w14:textId="77777777" w:rsidR="00CD750A" w:rsidRDefault="00CD750A" w:rsidP="00CD750A">
      <w:r>
        <w:t>Students will continue to use Freckle. Students will take their STAAR EOC the week of April 17</w:t>
      </w:r>
      <w:r w:rsidRPr="00E84FA9">
        <w:rPr>
          <w:vertAlign w:val="superscript"/>
        </w:rPr>
        <w:t>th</w:t>
      </w:r>
      <w:r>
        <w:t xml:space="preserve">. </w:t>
      </w:r>
    </w:p>
    <w:p w14:paraId="51031575" w14:textId="77777777" w:rsidR="00CD750A" w:rsidRDefault="00CD750A" w:rsidP="00CD750A"/>
    <w:p w14:paraId="0670A390" w14:textId="327B3EAA" w:rsidR="00CD750A" w:rsidRDefault="00CD750A" w:rsidP="00CD750A">
      <w:pPr>
        <w:rPr>
          <w:b/>
          <w:bCs/>
        </w:rPr>
      </w:pPr>
      <w:r>
        <w:rPr>
          <w:b/>
          <w:bCs/>
        </w:rPr>
        <w:t xml:space="preserve">Pack Time Lessons – March </w:t>
      </w:r>
      <w:r w:rsidR="00497DF2">
        <w:rPr>
          <w:b/>
          <w:bCs/>
        </w:rPr>
        <w:t>23, 2023</w:t>
      </w:r>
    </w:p>
    <w:p w14:paraId="2A3F9139" w14:textId="77777777" w:rsidR="00CD750A" w:rsidRDefault="00CD750A" w:rsidP="00CD750A">
      <w:pPr>
        <w:rPr>
          <w:b/>
          <w:bCs/>
        </w:rPr>
      </w:pPr>
    </w:p>
    <w:p w14:paraId="63B2FD3D" w14:textId="46676DFC" w:rsidR="00CD750A" w:rsidRDefault="00CD750A" w:rsidP="00CD750A">
      <w:pPr>
        <w:rPr>
          <w:b/>
          <w:bCs/>
        </w:rPr>
      </w:pPr>
      <w:r>
        <w:rPr>
          <w:b/>
          <w:bCs/>
        </w:rPr>
        <w:t>Wednesday</w:t>
      </w:r>
      <w:r w:rsidR="00497DF2">
        <w:rPr>
          <w:b/>
          <w:bCs/>
        </w:rPr>
        <w:t xml:space="preserve"> – No Pack Time meeting due to SAT testing schedule</w:t>
      </w:r>
    </w:p>
    <w:p w14:paraId="24D0F900" w14:textId="063BDD2F" w:rsidR="00CD750A" w:rsidRDefault="00CD750A" w:rsidP="00CD750A"/>
    <w:p w14:paraId="7FED2FF7" w14:textId="77777777" w:rsidR="00CD750A" w:rsidRDefault="00CD750A" w:rsidP="00CD750A">
      <w:pPr>
        <w:rPr>
          <w:b/>
          <w:bCs/>
        </w:rPr>
      </w:pPr>
      <w:r>
        <w:rPr>
          <w:b/>
          <w:bCs/>
        </w:rPr>
        <w:t>Thursday</w:t>
      </w:r>
    </w:p>
    <w:p w14:paraId="0672C3E2" w14:textId="3D785BEE" w:rsidR="00CD750A" w:rsidRDefault="00497DF2" w:rsidP="00CD750A">
      <w:pPr>
        <w:pStyle w:val="ListParagraph"/>
        <w:numPr>
          <w:ilvl w:val="0"/>
          <w:numId w:val="6"/>
        </w:numPr>
      </w:pPr>
      <w:r>
        <w:t>Read feedback/STAAR rating for writing done last week</w:t>
      </w:r>
    </w:p>
    <w:p w14:paraId="4D6B8C68" w14:textId="66C6141E" w:rsidR="00497DF2" w:rsidRDefault="00497DF2" w:rsidP="00CD750A">
      <w:pPr>
        <w:pStyle w:val="ListParagraph"/>
        <w:numPr>
          <w:ilvl w:val="0"/>
          <w:numId w:val="6"/>
        </w:numPr>
      </w:pPr>
      <w:r>
        <w:t>Revision practice done at desks while teacher meets with students to discuss their writing</w:t>
      </w:r>
    </w:p>
    <w:p w14:paraId="7BD169FF" w14:textId="77777777" w:rsidR="00CD750A" w:rsidRPr="00AA0584" w:rsidRDefault="00CD750A" w:rsidP="00CD750A"/>
    <w:p w14:paraId="2BDC64FB" w14:textId="77777777" w:rsidR="00CD750A" w:rsidRDefault="00CD750A" w:rsidP="00CD750A"/>
    <w:p w14:paraId="411AC913" w14:textId="77777777" w:rsidR="00CD750A" w:rsidRDefault="00CD750A" w:rsidP="00CD750A"/>
    <w:p w14:paraId="3BA0BA37" w14:textId="77777777" w:rsidR="00CD750A" w:rsidRDefault="00CD750A" w:rsidP="00CD750A"/>
    <w:p w14:paraId="4C2BCB5F" w14:textId="77777777" w:rsidR="00EE2E28" w:rsidRDefault="00EE2E28"/>
    <w:sectPr w:rsidR="00EE2E28" w:rsidSect="004A18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3134A"/>
    <w:multiLevelType w:val="hybridMultilevel"/>
    <w:tmpl w:val="D8969CD0"/>
    <w:lvl w:ilvl="0" w:tplc="A442FC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77ED7"/>
    <w:multiLevelType w:val="hybridMultilevel"/>
    <w:tmpl w:val="B608EE18"/>
    <w:lvl w:ilvl="0" w:tplc="40686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9320E2"/>
    <w:multiLevelType w:val="hybridMultilevel"/>
    <w:tmpl w:val="502C2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CD60F6"/>
    <w:multiLevelType w:val="hybridMultilevel"/>
    <w:tmpl w:val="5C56A770"/>
    <w:lvl w:ilvl="0" w:tplc="C0EC98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A1928"/>
    <w:multiLevelType w:val="hybridMultilevel"/>
    <w:tmpl w:val="49942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6C75A1"/>
    <w:multiLevelType w:val="hybridMultilevel"/>
    <w:tmpl w:val="E258F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8202753">
    <w:abstractNumId w:val="0"/>
  </w:num>
  <w:num w:numId="2" w16cid:durableId="1447852530">
    <w:abstractNumId w:val="3"/>
  </w:num>
  <w:num w:numId="3" w16cid:durableId="241717041">
    <w:abstractNumId w:val="1"/>
  </w:num>
  <w:num w:numId="4" w16cid:durableId="1356496499">
    <w:abstractNumId w:val="4"/>
  </w:num>
  <w:num w:numId="5" w16cid:durableId="1559977734">
    <w:abstractNumId w:val="5"/>
  </w:num>
  <w:num w:numId="6" w16cid:durableId="9215986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50A"/>
    <w:rsid w:val="001B4B2B"/>
    <w:rsid w:val="00287EC0"/>
    <w:rsid w:val="003D7734"/>
    <w:rsid w:val="00497DF2"/>
    <w:rsid w:val="00516DD6"/>
    <w:rsid w:val="008B1428"/>
    <w:rsid w:val="00A43E6A"/>
    <w:rsid w:val="00B41E22"/>
    <w:rsid w:val="00CD750A"/>
    <w:rsid w:val="00EE2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3382A"/>
  <w15:chartTrackingRefBased/>
  <w15:docId w15:val="{9A92C945-B624-453D-9585-4B26B9597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5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50A"/>
    <w:pPr>
      <w:ind w:left="720"/>
      <w:contextualSpacing/>
    </w:pPr>
  </w:style>
  <w:style w:type="table" w:styleId="TableGrid">
    <w:name w:val="Table Grid"/>
    <w:basedOn w:val="TableNormal"/>
    <w:uiPriority w:val="39"/>
    <w:rsid w:val="00CD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428"/>
    <w:rPr>
      <w:color w:val="0563C1" w:themeColor="hyperlink"/>
      <w:u w:val="single"/>
    </w:rPr>
  </w:style>
  <w:style w:type="character" w:styleId="UnresolvedMention">
    <w:name w:val="Unresolved Mention"/>
    <w:basedOn w:val="DefaultParagraphFont"/>
    <w:uiPriority w:val="99"/>
    <w:semiHidden/>
    <w:unhideWhenUsed/>
    <w:rsid w:val="008B14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Messinger, Marjorie Q</dc:creator>
  <cp:keywords/>
  <dc:description/>
  <cp:lastModifiedBy>Messinger, Marjorie Q</cp:lastModifiedBy>
  <cp:revision>3</cp:revision>
  <dcterms:created xsi:type="dcterms:W3CDTF">2023-03-12T02:46:00Z</dcterms:created>
  <dcterms:modified xsi:type="dcterms:W3CDTF">2023-03-16T02:50:00Z</dcterms:modified>
</cp:coreProperties>
</file>